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AE570" w14:textId="155466BD" w:rsidR="006B6579" w:rsidRDefault="006B6579" w:rsidP="006B657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kern w:val="0"/>
          <w:sz w:val="20"/>
          <w:szCs w:val="20"/>
          <w:bdr w:val="none" w:sz="0" w:space="0" w:color="auto" w:frame="1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111111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 xml:space="preserve">                                                                                                                        </w:t>
      </w:r>
      <w:r w:rsidRPr="006B6579">
        <w:rPr>
          <w:rFonts w:ascii="Times New Roman" w:eastAsia="Times New Roman" w:hAnsi="Times New Roman" w:cs="Times New Roman"/>
          <w:color w:val="111111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 xml:space="preserve">ПОДГОТОВИЛА: </w:t>
      </w:r>
      <w:r>
        <w:rPr>
          <w:rFonts w:ascii="Times New Roman" w:eastAsia="Times New Roman" w:hAnsi="Times New Roman" w:cs="Times New Roman"/>
          <w:color w:val="111111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>воспитатель</w:t>
      </w:r>
    </w:p>
    <w:p w14:paraId="50EDD5D2" w14:textId="61F60E11" w:rsidR="006B6579" w:rsidRDefault="006B6579" w:rsidP="006B6579">
      <w:pPr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color w:val="111111"/>
          <w:kern w:val="0"/>
          <w:sz w:val="20"/>
          <w:szCs w:val="20"/>
          <w:bdr w:val="none" w:sz="0" w:space="0" w:color="auto" w:frame="1"/>
          <w:lang w:eastAsia="ru-RU"/>
          <w14:ligatures w14:val="none"/>
        </w:rPr>
      </w:pPr>
      <w:r w:rsidRPr="006B6579">
        <w:rPr>
          <w:rFonts w:ascii="Times New Roman" w:eastAsia="Times New Roman" w:hAnsi="Times New Roman" w:cs="Times New Roman"/>
          <w:color w:val="111111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>РОЧЕВА НИНА ЭДУАРДОВНА</w:t>
      </w:r>
    </w:p>
    <w:p w14:paraId="3DBDB236" w14:textId="77777777" w:rsidR="006B6579" w:rsidRPr="006B6579" w:rsidRDefault="006B6579" w:rsidP="006B6579">
      <w:pPr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color w:val="111111"/>
          <w:kern w:val="0"/>
          <w:sz w:val="20"/>
          <w:szCs w:val="20"/>
          <w:bdr w:val="none" w:sz="0" w:space="0" w:color="auto" w:frame="1"/>
          <w:lang w:eastAsia="ru-RU"/>
          <w14:ligatures w14:val="none"/>
        </w:rPr>
      </w:pPr>
    </w:p>
    <w:p w14:paraId="51A33172" w14:textId="2ED588CC" w:rsidR="00B928D8" w:rsidRPr="00B928D8" w:rsidRDefault="00B928D8" w:rsidP="006B6579">
      <w:pPr>
        <w:shd w:val="clear" w:color="auto" w:fill="FFFFFF"/>
        <w:spacing w:before="150" w:after="450" w:line="288" w:lineRule="atLeast"/>
        <w:jc w:val="center"/>
        <w:outlineLvl w:val="0"/>
        <w:rPr>
          <w:rFonts w:ascii="Arial" w:eastAsia="Times New Roman" w:hAnsi="Arial" w:cs="Arial"/>
          <w:color w:val="333333"/>
          <w:kern w:val="36"/>
          <w:sz w:val="48"/>
          <w:szCs w:val="48"/>
          <w:lang w:eastAsia="ru-RU"/>
          <w14:ligatures w14:val="none"/>
        </w:rPr>
      </w:pPr>
      <w:r w:rsidRPr="00B928D8">
        <w:rPr>
          <w:rFonts w:ascii="Arial" w:eastAsia="Times New Roman" w:hAnsi="Arial" w:cs="Arial"/>
          <w:color w:val="333333"/>
          <w:kern w:val="36"/>
          <w:sz w:val="48"/>
          <w:szCs w:val="48"/>
          <w:lang w:eastAsia="ru-RU"/>
          <w14:ligatures w14:val="none"/>
        </w:rPr>
        <w:t>Семинар-практикум «Развитие логического мышления детей дошкольного возраста посредством логико-математических игр»</w:t>
      </w:r>
    </w:p>
    <w:p w14:paraId="1EC88331" w14:textId="316A97DC" w:rsidR="00B928D8" w:rsidRDefault="006B6579" w:rsidP="006B6579">
      <w:pPr>
        <w:spacing w:after="0" w:line="240" w:lineRule="auto"/>
        <w:ind w:firstLine="360"/>
        <w:rPr>
          <w:rFonts w:ascii="Arial" w:eastAsia="Times New Roman" w:hAnsi="Arial" w:cs="Arial"/>
          <w:b/>
          <w:bCs/>
          <w:color w:val="111111"/>
          <w:kern w:val="0"/>
          <w:sz w:val="27"/>
          <w:szCs w:val="27"/>
          <w:bdr w:val="none" w:sz="0" w:space="0" w:color="auto" w:frame="1"/>
          <w:lang w:eastAsia="ru-RU"/>
          <w14:ligatures w14:val="none"/>
        </w:rPr>
      </w:pPr>
      <w:r>
        <w:rPr>
          <w:rFonts w:ascii="Arial" w:eastAsia="Times New Roman" w:hAnsi="Arial" w:cs="Arial"/>
          <w:b/>
          <w:bCs/>
          <w:color w:val="111111"/>
          <w:kern w:val="0"/>
          <w:sz w:val="27"/>
          <w:szCs w:val="27"/>
          <w:bdr w:val="none" w:sz="0" w:space="0" w:color="auto" w:frame="1"/>
          <w:lang w:eastAsia="ru-RU"/>
          <w14:ligatures w14:val="none"/>
        </w:rPr>
        <w:t xml:space="preserve"> </w:t>
      </w:r>
    </w:p>
    <w:p w14:paraId="7CACCA30" w14:textId="7DF7997E" w:rsidR="00B928D8" w:rsidRPr="00B928D8" w:rsidRDefault="00B928D8" w:rsidP="00B928D8">
      <w:pPr>
        <w:spacing w:after="0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bdr w:val="none" w:sz="0" w:space="0" w:color="auto" w:frame="1"/>
          <w:lang w:eastAsia="ru-RU"/>
          <w14:ligatures w14:val="none"/>
        </w:rPr>
        <w:t>Семинар-практикум «Развитие логического мышления детей дошкольного возраста посредством логико-математических игр»</w:t>
      </w:r>
    </w:p>
    <w:p w14:paraId="0BD5833C" w14:textId="77777777" w:rsidR="00B928D8" w:rsidRPr="00B928D8" w:rsidRDefault="00B928D8" w:rsidP="00B928D8">
      <w:pPr>
        <w:spacing w:after="0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В </w:t>
      </w:r>
      <w:r w:rsidRPr="00B928D8">
        <w:rPr>
          <w:rFonts w:ascii="Arial" w:eastAsia="Times New Roman" w:hAnsi="Arial" w:cs="Arial"/>
          <w:b/>
          <w:bCs/>
          <w:color w:val="111111"/>
          <w:kern w:val="0"/>
          <w:sz w:val="27"/>
          <w:szCs w:val="27"/>
          <w:bdr w:val="none" w:sz="0" w:space="0" w:color="auto" w:frame="1"/>
          <w:lang w:eastAsia="ru-RU"/>
          <w14:ligatures w14:val="none"/>
        </w:rPr>
        <w:t>дошкольном возрасте</w:t>
      </w: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 игра имеет важнейшее значение в жизни ребенка. Игра для </w:t>
      </w:r>
      <w:r w:rsidRPr="00B928D8">
        <w:rPr>
          <w:rFonts w:ascii="Arial" w:eastAsia="Times New Roman" w:hAnsi="Arial" w:cs="Arial"/>
          <w:b/>
          <w:bCs/>
          <w:color w:val="111111"/>
          <w:kern w:val="0"/>
          <w:sz w:val="27"/>
          <w:szCs w:val="27"/>
          <w:bdr w:val="none" w:sz="0" w:space="0" w:color="auto" w:frame="1"/>
          <w:lang w:eastAsia="ru-RU"/>
          <w14:ligatures w14:val="none"/>
        </w:rPr>
        <w:t>дошкольника-способ</w:t>
      </w: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 познания окружающего мира. Она является средством воспитания, если ее включить в целостный педагогический процесс.</w:t>
      </w:r>
    </w:p>
    <w:p w14:paraId="19184893" w14:textId="77777777" w:rsidR="00B928D8" w:rsidRPr="00B928D8" w:rsidRDefault="00B928D8" w:rsidP="00B928D8">
      <w:pPr>
        <w:spacing w:after="0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Во время игровой деятельности активизируются разнообразные умственные процессы, требующие от </w:t>
      </w:r>
      <w:r w:rsidRPr="00B928D8">
        <w:rPr>
          <w:rFonts w:ascii="Arial" w:eastAsia="Times New Roman" w:hAnsi="Arial" w:cs="Arial"/>
          <w:b/>
          <w:bCs/>
          <w:color w:val="111111"/>
          <w:kern w:val="0"/>
          <w:sz w:val="27"/>
          <w:szCs w:val="27"/>
          <w:bdr w:val="none" w:sz="0" w:space="0" w:color="auto" w:frame="1"/>
          <w:lang w:eastAsia="ru-RU"/>
          <w14:ligatures w14:val="none"/>
        </w:rPr>
        <w:t>детей внимания</w:t>
      </w: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, активной деятельности анализаторов, процессов различения, сравнения, обобщения и т. д. Происходит полноценное </w:t>
      </w:r>
      <w:r w:rsidRPr="00B928D8">
        <w:rPr>
          <w:rFonts w:ascii="Arial" w:eastAsia="Times New Roman" w:hAnsi="Arial" w:cs="Arial"/>
          <w:b/>
          <w:bCs/>
          <w:color w:val="111111"/>
          <w:kern w:val="0"/>
          <w:sz w:val="27"/>
          <w:szCs w:val="27"/>
          <w:bdr w:val="none" w:sz="0" w:space="0" w:color="auto" w:frame="1"/>
          <w:lang w:eastAsia="ru-RU"/>
          <w14:ligatures w14:val="none"/>
        </w:rPr>
        <w:t>развитие личности</w:t>
      </w: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.</w:t>
      </w:r>
    </w:p>
    <w:p w14:paraId="5B644937" w14:textId="77777777" w:rsidR="00B928D8" w:rsidRDefault="00B928D8" w:rsidP="00B928D8">
      <w:pPr>
        <w:spacing w:after="0" w:line="240" w:lineRule="auto"/>
        <w:ind w:firstLine="360"/>
        <w:rPr>
          <w:rFonts w:ascii="Arial" w:eastAsia="Times New Roman" w:hAnsi="Arial" w:cs="Arial"/>
          <w:color w:val="83A629"/>
          <w:kern w:val="0"/>
          <w:sz w:val="36"/>
          <w:szCs w:val="36"/>
          <w:lang w:eastAsia="ru-RU"/>
          <w14:ligatures w14:val="none"/>
        </w:rPr>
      </w:pPr>
    </w:p>
    <w:p w14:paraId="0799341C" w14:textId="34E8A08E" w:rsidR="00B928D8" w:rsidRPr="00B928D8" w:rsidRDefault="00B928D8" w:rsidP="00B928D8">
      <w:pPr>
        <w:spacing w:after="0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Игра-это форма деятельности в условных ситуациях, направленной на воссоздание и усвоение общественного опыта, фиксированного в социально- закрепленных способах осуществления предметных действий, в предметах науки и культуры. В игре воспроизводятся нормы человеческой жизни и деятельности, подчинение которым обеспечивает познание и усвоение предметной и социальной действительности, интеллектуальное, эмоциональное и нравственное </w:t>
      </w:r>
      <w:r w:rsidRPr="00B928D8">
        <w:rPr>
          <w:rFonts w:ascii="Arial" w:eastAsia="Times New Roman" w:hAnsi="Arial" w:cs="Arial"/>
          <w:b/>
          <w:bCs/>
          <w:color w:val="111111"/>
          <w:kern w:val="0"/>
          <w:sz w:val="27"/>
          <w:szCs w:val="27"/>
          <w:bdr w:val="none" w:sz="0" w:space="0" w:color="auto" w:frame="1"/>
          <w:lang w:eastAsia="ru-RU"/>
          <w14:ligatures w14:val="none"/>
        </w:rPr>
        <w:t>развитие личности</w:t>
      </w: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.</w:t>
      </w:r>
    </w:p>
    <w:p w14:paraId="59C76915" w14:textId="77777777" w:rsidR="00B928D8" w:rsidRDefault="00B928D8" w:rsidP="00B928D8">
      <w:pPr>
        <w:spacing w:after="0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</w:p>
    <w:p w14:paraId="1B70CE39" w14:textId="3159B6D2" w:rsidR="00B928D8" w:rsidRPr="00B928D8" w:rsidRDefault="00B928D8" w:rsidP="00B928D8">
      <w:pPr>
        <w:spacing w:after="0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Дидактические </w:t>
      </w:r>
      <w:hyperlink r:id="rId5" w:tooltip="Игры для детей" w:history="1">
        <w:r w:rsidRPr="00B928D8">
          <w:rPr>
            <w:rFonts w:ascii="Arial" w:eastAsia="Times New Roman" w:hAnsi="Arial" w:cs="Arial"/>
            <w:color w:val="0088BB"/>
            <w:kern w:val="0"/>
            <w:sz w:val="27"/>
            <w:szCs w:val="27"/>
            <w:u w:val="single"/>
            <w:bdr w:val="none" w:sz="0" w:space="0" w:color="auto" w:frame="1"/>
            <w:lang w:eastAsia="ru-RU"/>
            <w14:ligatures w14:val="none"/>
          </w:rPr>
          <w:t>игры способствуют</w:t>
        </w:r>
      </w:hyperlink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 </w:t>
      </w:r>
      <w:r w:rsidRPr="00B928D8">
        <w:rPr>
          <w:rFonts w:ascii="Arial" w:eastAsia="Times New Roman" w:hAnsi="Arial" w:cs="Arial"/>
          <w:b/>
          <w:bCs/>
          <w:color w:val="111111"/>
          <w:kern w:val="0"/>
          <w:sz w:val="27"/>
          <w:szCs w:val="27"/>
          <w:bdr w:val="none" w:sz="0" w:space="0" w:color="auto" w:frame="1"/>
          <w:lang w:eastAsia="ru-RU"/>
          <w14:ligatures w14:val="none"/>
        </w:rPr>
        <w:t>развитию</w:t>
      </w: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 умственных способностей, памяти, </w:t>
      </w:r>
      <w:r w:rsidRPr="00B928D8">
        <w:rPr>
          <w:rFonts w:ascii="Arial" w:eastAsia="Times New Roman" w:hAnsi="Arial" w:cs="Arial"/>
          <w:b/>
          <w:bCs/>
          <w:color w:val="111111"/>
          <w:kern w:val="0"/>
          <w:sz w:val="27"/>
          <w:szCs w:val="27"/>
          <w:bdr w:val="none" w:sz="0" w:space="0" w:color="auto" w:frame="1"/>
          <w:lang w:eastAsia="ru-RU"/>
          <w14:ligatures w14:val="none"/>
        </w:rPr>
        <w:t>мышления</w:t>
      </w: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, </w:t>
      </w:r>
      <w:r w:rsidRPr="00B928D8">
        <w:rPr>
          <w:rFonts w:ascii="Arial" w:eastAsia="Times New Roman" w:hAnsi="Arial" w:cs="Arial"/>
          <w:b/>
          <w:bCs/>
          <w:color w:val="111111"/>
          <w:kern w:val="0"/>
          <w:sz w:val="27"/>
          <w:szCs w:val="27"/>
          <w:bdr w:val="none" w:sz="0" w:space="0" w:color="auto" w:frame="1"/>
          <w:lang w:eastAsia="ru-RU"/>
          <w14:ligatures w14:val="none"/>
        </w:rPr>
        <w:t>логики у детей</w:t>
      </w: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.</w:t>
      </w:r>
    </w:p>
    <w:p w14:paraId="51A40F16" w14:textId="77777777" w:rsidR="00B928D8" w:rsidRPr="00B928D8" w:rsidRDefault="00B928D8" w:rsidP="00B928D8">
      <w:pPr>
        <w:spacing w:after="0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Дидактические игры, направленные на </w:t>
      </w:r>
      <w:r w:rsidRPr="00B928D8">
        <w:rPr>
          <w:rFonts w:ascii="Arial" w:eastAsia="Times New Roman" w:hAnsi="Arial" w:cs="Arial"/>
          <w:b/>
          <w:bCs/>
          <w:color w:val="111111"/>
          <w:kern w:val="0"/>
          <w:sz w:val="27"/>
          <w:szCs w:val="27"/>
          <w:bdr w:val="none" w:sz="0" w:space="0" w:color="auto" w:frame="1"/>
          <w:lang w:eastAsia="ru-RU"/>
          <w14:ligatures w14:val="none"/>
        </w:rPr>
        <w:t>развитие </w:t>
      </w:r>
      <w:hyperlink r:id="rId6" w:tooltip="Логическое мышление" w:history="1">
        <w:r w:rsidRPr="00B928D8">
          <w:rPr>
            <w:rFonts w:ascii="Arial" w:eastAsia="Times New Roman" w:hAnsi="Arial" w:cs="Arial"/>
            <w:b/>
            <w:bCs/>
            <w:color w:val="0088BB"/>
            <w:kern w:val="0"/>
            <w:sz w:val="27"/>
            <w:szCs w:val="27"/>
            <w:u w:val="single"/>
            <w:bdr w:val="none" w:sz="0" w:space="0" w:color="auto" w:frame="1"/>
            <w:lang w:eastAsia="ru-RU"/>
            <w14:ligatures w14:val="none"/>
          </w:rPr>
          <w:t>логического мышления</w:t>
        </w:r>
      </w:hyperlink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, помогают сделать учебно-воспитательный процесс интересным, увлекательным, создать радостное настроение, положительные эмоции, облегчают процесс познания.</w:t>
      </w:r>
    </w:p>
    <w:p w14:paraId="1DE3A98B" w14:textId="77777777" w:rsidR="00B928D8" w:rsidRPr="00B928D8" w:rsidRDefault="00B928D8" w:rsidP="00B928D8">
      <w:pPr>
        <w:spacing w:after="0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Так что же такое </w:t>
      </w:r>
      <w:r w:rsidRPr="00B928D8">
        <w:rPr>
          <w:rFonts w:ascii="Arial" w:eastAsia="Times New Roman" w:hAnsi="Arial" w:cs="Arial"/>
          <w:b/>
          <w:bCs/>
          <w:color w:val="111111"/>
          <w:kern w:val="0"/>
          <w:sz w:val="27"/>
          <w:szCs w:val="27"/>
          <w:bdr w:val="none" w:sz="0" w:space="0" w:color="auto" w:frame="1"/>
          <w:lang w:eastAsia="ru-RU"/>
          <w14:ligatures w14:val="none"/>
        </w:rPr>
        <w:t>логическое мышление</w:t>
      </w: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? </w:t>
      </w:r>
      <w:r w:rsidRPr="00B928D8">
        <w:rPr>
          <w:rFonts w:ascii="Arial" w:eastAsia="Times New Roman" w:hAnsi="Arial" w:cs="Arial"/>
          <w:b/>
          <w:bCs/>
          <w:color w:val="111111"/>
          <w:kern w:val="0"/>
          <w:sz w:val="27"/>
          <w:szCs w:val="27"/>
          <w:bdr w:val="none" w:sz="0" w:space="0" w:color="auto" w:frame="1"/>
          <w:lang w:eastAsia="ru-RU"/>
          <w14:ligatures w14:val="none"/>
        </w:rPr>
        <w:t>Логическое мышление-это система навыков</w:t>
      </w: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, позволяющая выражать мысли в ясной и отчетливой форме, а главное понимать суть вещей, происходящих процессов.</w:t>
      </w:r>
    </w:p>
    <w:p w14:paraId="41EBF836" w14:textId="77777777" w:rsidR="00B928D8" w:rsidRPr="00B928D8" w:rsidRDefault="00B928D8" w:rsidP="00B928D8">
      <w:pPr>
        <w:spacing w:after="0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Лучше всего привычку </w:t>
      </w:r>
      <w:r w:rsidRPr="00B928D8">
        <w:rPr>
          <w:rFonts w:ascii="Arial" w:eastAsia="Times New Roman" w:hAnsi="Arial" w:cs="Arial"/>
          <w:b/>
          <w:bCs/>
          <w:color w:val="111111"/>
          <w:kern w:val="0"/>
          <w:sz w:val="27"/>
          <w:szCs w:val="27"/>
          <w:bdr w:val="none" w:sz="0" w:space="0" w:color="auto" w:frame="1"/>
          <w:lang w:eastAsia="ru-RU"/>
          <w14:ligatures w14:val="none"/>
        </w:rPr>
        <w:t>логично</w:t>
      </w: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 думать нужно прививать ребенку с </w:t>
      </w:r>
      <w:r w:rsidRPr="00B928D8">
        <w:rPr>
          <w:rFonts w:ascii="Arial" w:eastAsia="Times New Roman" w:hAnsi="Arial" w:cs="Arial"/>
          <w:b/>
          <w:bCs/>
          <w:color w:val="111111"/>
          <w:kern w:val="0"/>
          <w:sz w:val="27"/>
          <w:szCs w:val="27"/>
          <w:bdr w:val="none" w:sz="0" w:space="0" w:color="auto" w:frame="1"/>
          <w:lang w:eastAsia="ru-RU"/>
          <w14:ligatures w14:val="none"/>
        </w:rPr>
        <w:t>дошкольного возраста</w:t>
      </w: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, но не предлагая ему готовый ответ на заданный вопрос, а давая возможность найти решение самому. В этом поможет дидактическая игра.</w:t>
      </w:r>
    </w:p>
    <w:p w14:paraId="149E0ABC" w14:textId="77777777" w:rsidR="00B928D8" w:rsidRPr="00B928D8" w:rsidRDefault="00B928D8" w:rsidP="00B928D8">
      <w:pPr>
        <w:spacing w:after="0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lastRenderedPageBreak/>
        <w:t>Перед собой педагог ставит следующую цель и задачи для всестороннего </w:t>
      </w:r>
      <w:r w:rsidRPr="00B928D8">
        <w:rPr>
          <w:rFonts w:ascii="Arial" w:eastAsia="Times New Roman" w:hAnsi="Arial" w:cs="Arial"/>
          <w:b/>
          <w:bCs/>
          <w:color w:val="111111"/>
          <w:kern w:val="0"/>
          <w:sz w:val="27"/>
          <w:szCs w:val="27"/>
          <w:bdr w:val="none" w:sz="0" w:space="0" w:color="auto" w:frame="1"/>
          <w:lang w:eastAsia="ru-RU"/>
          <w14:ligatures w14:val="none"/>
        </w:rPr>
        <w:t>развития личности посредством логико-математических игр</w:t>
      </w: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 :</w:t>
      </w:r>
    </w:p>
    <w:p w14:paraId="0E0E7CFB" w14:textId="77777777" w:rsidR="00B928D8" w:rsidRPr="00B928D8" w:rsidRDefault="00B928D8" w:rsidP="00B928D8">
      <w:pPr>
        <w:spacing w:after="0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u w:val="single"/>
          <w:bdr w:val="none" w:sz="0" w:space="0" w:color="auto" w:frame="1"/>
          <w:lang w:eastAsia="ru-RU"/>
          <w14:ligatures w14:val="none"/>
        </w:rPr>
        <w:t>Цель</w:t>
      </w: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:</w:t>
      </w:r>
    </w:p>
    <w:p w14:paraId="5CDD62E0" w14:textId="77777777" w:rsidR="00B928D8" w:rsidRPr="00B928D8" w:rsidRDefault="00B928D8" w:rsidP="00B928D8">
      <w:pPr>
        <w:spacing w:after="0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-способствовать </w:t>
      </w:r>
      <w:r w:rsidRPr="00B928D8">
        <w:rPr>
          <w:rFonts w:ascii="Arial" w:eastAsia="Times New Roman" w:hAnsi="Arial" w:cs="Arial"/>
          <w:b/>
          <w:bCs/>
          <w:color w:val="111111"/>
          <w:kern w:val="0"/>
          <w:sz w:val="27"/>
          <w:szCs w:val="27"/>
          <w:bdr w:val="none" w:sz="0" w:space="0" w:color="auto" w:frame="1"/>
          <w:lang w:eastAsia="ru-RU"/>
          <w14:ligatures w14:val="none"/>
        </w:rPr>
        <w:t>развитию</w:t>
      </w: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 познавательной активности и </w:t>
      </w:r>
      <w:r w:rsidRPr="00B928D8">
        <w:rPr>
          <w:rFonts w:ascii="Arial" w:eastAsia="Times New Roman" w:hAnsi="Arial" w:cs="Arial"/>
          <w:b/>
          <w:bCs/>
          <w:color w:val="111111"/>
          <w:kern w:val="0"/>
          <w:sz w:val="27"/>
          <w:szCs w:val="27"/>
          <w:bdr w:val="none" w:sz="0" w:space="0" w:color="auto" w:frame="1"/>
          <w:lang w:eastAsia="ru-RU"/>
          <w14:ligatures w14:val="none"/>
        </w:rPr>
        <w:t>логических способностей детей</w:t>
      </w: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.</w:t>
      </w:r>
    </w:p>
    <w:p w14:paraId="34272655" w14:textId="77777777" w:rsidR="00B928D8" w:rsidRPr="00B928D8" w:rsidRDefault="00B928D8" w:rsidP="00B928D8">
      <w:pPr>
        <w:spacing w:after="0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u w:val="single"/>
          <w:bdr w:val="none" w:sz="0" w:space="0" w:color="auto" w:frame="1"/>
          <w:lang w:eastAsia="ru-RU"/>
          <w14:ligatures w14:val="none"/>
        </w:rPr>
        <w:t>Задачи</w:t>
      </w: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:</w:t>
      </w:r>
    </w:p>
    <w:p w14:paraId="5CF6677D" w14:textId="77777777" w:rsidR="00B928D8" w:rsidRPr="00B928D8" w:rsidRDefault="00B928D8" w:rsidP="00B928D8">
      <w:pPr>
        <w:spacing w:after="0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- создать условия для </w:t>
      </w:r>
      <w:r w:rsidRPr="00B928D8">
        <w:rPr>
          <w:rFonts w:ascii="Arial" w:eastAsia="Times New Roman" w:hAnsi="Arial" w:cs="Arial"/>
          <w:b/>
          <w:bCs/>
          <w:color w:val="111111"/>
          <w:kern w:val="0"/>
          <w:sz w:val="27"/>
          <w:szCs w:val="27"/>
          <w:bdr w:val="none" w:sz="0" w:space="0" w:color="auto" w:frame="1"/>
          <w:lang w:eastAsia="ru-RU"/>
          <w14:ligatures w14:val="none"/>
        </w:rPr>
        <w:t>развития</w:t>
      </w: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 познавательных способностей и </w:t>
      </w:r>
      <w:r w:rsidRPr="00B928D8">
        <w:rPr>
          <w:rFonts w:ascii="Arial" w:eastAsia="Times New Roman" w:hAnsi="Arial" w:cs="Arial"/>
          <w:b/>
          <w:bCs/>
          <w:color w:val="111111"/>
          <w:kern w:val="0"/>
          <w:sz w:val="27"/>
          <w:szCs w:val="27"/>
          <w:bdr w:val="none" w:sz="0" w:space="0" w:color="auto" w:frame="1"/>
          <w:lang w:eastAsia="ru-RU"/>
          <w14:ligatures w14:val="none"/>
        </w:rPr>
        <w:t>логического мышления</w:t>
      </w:r>
    </w:p>
    <w:p w14:paraId="73ED13BA" w14:textId="77777777" w:rsidR="00B928D8" w:rsidRPr="00B928D8" w:rsidRDefault="00B928D8" w:rsidP="00B928D8">
      <w:pPr>
        <w:spacing w:after="0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B928D8">
        <w:rPr>
          <w:rFonts w:ascii="Arial" w:eastAsia="Times New Roman" w:hAnsi="Arial" w:cs="Arial"/>
          <w:b/>
          <w:bCs/>
          <w:color w:val="111111"/>
          <w:kern w:val="0"/>
          <w:sz w:val="27"/>
          <w:szCs w:val="27"/>
          <w:bdr w:val="none" w:sz="0" w:space="0" w:color="auto" w:frame="1"/>
          <w:lang w:eastAsia="ru-RU"/>
          <w14:ligatures w14:val="none"/>
        </w:rPr>
        <w:t>-развивать</w:t>
      </w: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 </w:t>
      </w: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u w:val="single"/>
          <w:bdr w:val="none" w:sz="0" w:space="0" w:color="auto" w:frame="1"/>
          <w:lang w:eastAsia="ru-RU"/>
          <w14:ligatures w14:val="none"/>
        </w:rPr>
        <w:t>и совершенствовать работу мыслительных операций</w:t>
      </w: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: анализ, синтез, обобщение, сравнение, классификации, упорядоченности действий, ориентировке в пространстве</w:t>
      </w:r>
    </w:p>
    <w:p w14:paraId="691AC74C" w14:textId="77777777" w:rsidR="00B928D8" w:rsidRPr="00B928D8" w:rsidRDefault="00B928D8" w:rsidP="00B928D8">
      <w:pPr>
        <w:spacing w:after="0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B928D8">
        <w:rPr>
          <w:rFonts w:ascii="Arial" w:eastAsia="Times New Roman" w:hAnsi="Arial" w:cs="Arial"/>
          <w:b/>
          <w:bCs/>
          <w:color w:val="111111"/>
          <w:kern w:val="0"/>
          <w:sz w:val="27"/>
          <w:szCs w:val="27"/>
          <w:bdr w:val="none" w:sz="0" w:space="0" w:color="auto" w:frame="1"/>
          <w:lang w:eastAsia="ru-RU"/>
          <w14:ligatures w14:val="none"/>
        </w:rPr>
        <w:t>-развивать у детей</w:t>
      </w: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 слуховую и зрительную память, восприятие, произвольное внимание, воображение</w:t>
      </w:r>
    </w:p>
    <w:p w14:paraId="435C8AD9" w14:textId="77777777" w:rsidR="00B928D8" w:rsidRPr="00B928D8" w:rsidRDefault="00B928D8" w:rsidP="00B928D8">
      <w:pPr>
        <w:spacing w:after="0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-воспитать у </w:t>
      </w:r>
      <w:r w:rsidRPr="00B928D8">
        <w:rPr>
          <w:rFonts w:ascii="Arial" w:eastAsia="Times New Roman" w:hAnsi="Arial" w:cs="Arial"/>
          <w:b/>
          <w:bCs/>
          <w:color w:val="111111"/>
          <w:kern w:val="0"/>
          <w:sz w:val="27"/>
          <w:szCs w:val="27"/>
          <w:bdr w:val="none" w:sz="0" w:space="0" w:color="auto" w:frame="1"/>
          <w:lang w:eastAsia="ru-RU"/>
          <w14:ligatures w14:val="none"/>
        </w:rPr>
        <w:t>детей</w:t>
      </w: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 коммуникативные навыки, стремление к преодолению трудностей, уверенности в себе.</w:t>
      </w:r>
    </w:p>
    <w:p w14:paraId="5047714F" w14:textId="77777777" w:rsidR="00B928D8" w:rsidRPr="00B928D8" w:rsidRDefault="00B928D8" w:rsidP="00B928D8">
      <w:pPr>
        <w:spacing w:after="0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В своей работе для формирования основ </w:t>
      </w:r>
      <w:r w:rsidRPr="00B928D8">
        <w:rPr>
          <w:rFonts w:ascii="Arial" w:eastAsia="Times New Roman" w:hAnsi="Arial" w:cs="Arial"/>
          <w:b/>
          <w:bCs/>
          <w:color w:val="111111"/>
          <w:kern w:val="0"/>
          <w:sz w:val="27"/>
          <w:szCs w:val="27"/>
          <w:bdr w:val="none" w:sz="0" w:space="0" w:color="auto" w:frame="1"/>
          <w:lang w:eastAsia="ru-RU"/>
          <w14:ligatures w14:val="none"/>
        </w:rPr>
        <w:t>логического мышления у дошкольников</w:t>
      </w: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 </w:t>
      </w: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u w:val="single"/>
          <w:bdr w:val="none" w:sz="0" w:space="0" w:color="auto" w:frame="1"/>
          <w:lang w:eastAsia="ru-RU"/>
          <w14:ligatures w14:val="none"/>
        </w:rPr>
        <w:t>я использую следующие методы</w:t>
      </w: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:</w:t>
      </w:r>
    </w:p>
    <w:p w14:paraId="5FD2D2AB" w14:textId="77777777" w:rsidR="00B928D8" w:rsidRPr="00B928D8" w:rsidRDefault="00B928D8" w:rsidP="00B928D8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1. Наглядные.</w:t>
      </w:r>
    </w:p>
    <w:p w14:paraId="35E8C456" w14:textId="77777777" w:rsidR="00B928D8" w:rsidRPr="00B928D8" w:rsidRDefault="00B928D8" w:rsidP="00B928D8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2. Словесные.</w:t>
      </w:r>
    </w:p>
    <w:p w14:paraId="3DC0E565" w14:textId="77777777" w:rsidR="00B928D8" w:rsidRPr="00B928D8" w:rsidRDefault="00B928D8" w:rsidP="00B928D8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3. Практические.</w:t>
      </w:r>
    </w:p>
    <w:p w14:paraId="2C2D187A" w14:textId="77777777" w:rsidR="00B928D8" w:rsidRPr="00B928D8" w:rsidRDefault="00B928D8" w:rsidP="00B928D8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4. Игровые.</w:t>
      </w:r>
    </w:p>
    <w:p w14:paraId="5910D06B" w14:textId="77777777" w:rsidR="00B928D8" w:rsidRPr="00B928D8" w:rsidRDefault="00B928D8" w:rsidP="00B928D8">
      <w:pPr>
        <w:spacing w:after="0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В ходе систематического использования </w:t>
      </w:r>
      <w:r w:rsidRPr="00B928D8">
        <w:rPr>
          <w:rFonts w:ascii="Arial" w:eastAsia="Times New Roman" w:hAnsi="Arial" w:cs="Arial"/>
          <w:b/>
          <w:bCs/>
          <w:color w:val="111111"/>
          <w:kern w:val="0"/>
          <w:sz w:val="27"/>
          <w:szCs w:val="27"/>
          <w:bdr w:val="none" w:sz="0" w:space="0" w:color="auto" w:frame="1"/>
          <w:lang w:eastAsia="ru-RU"/>
          <w14:ligatures w14:val="none"/>
        </w:rPr>
        <w:t>логико-математических</w:t>
      </w: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 игр дети учатся сравнивать, обобщать, анализировать, проводить </w:t>
      </w:r>
      <w:r w:rsidRPr="00B928D8">
        <w:rPr>
          <w:rFonts w:ascii="Arial" w:eastAsia="Times New Roman" w:hAnsi="Arial" w:cs="Arial"/>
          <w:b/>
          <w:bCs/>
          <w:color w:val="111111"/>
          <w:kern w:val="0"/>
          <w:sz w:val="27"/>
          <w:szCs w:val="27"/>
          <w:bdr w:val="none" w:sz="0" w:space="0" w:color="auto" w:frame="1"/>
          <w:lang w:eastAsia="ru-RU"/>
          <w14:ligatures w14:val="none"/>
        </w:rPr>
        <w:t>аналогии и т</w:t>
      </w: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. д.</w:t>
      </w:r>
    </w:p>
    <w:p w14:paraId="75187960" w14:textId="77777777" w:rsidR="00B928D8" w:rsidRPr="00B928D8" w:rsidRDefault="00B928D8" w:rsidP="00B928D8">
      <w:pPr>
        <w:spacing w:after="0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К средствам, </w:t>
      </w:r>
      <w:r w:rsidRPr="00B928D8">
        <w:rPr>
          <w:rFonts w:ascii="Arial" w:eastAsia="Times New Roman" w:hAnsi="Arial" w:cs="Arial"/>
          <w:b/>
          <w:bCs/>
          <w:color w:val="111111"/>
          <w:kern w:val="0"/>
          <w:sz w:val="27"/>
          <w:szCs w:val="27"/>
          <w:bdr w:val="none" w:sz="0" w:space="0" w:color="auto" w:frame="1"/>
          <w:lang w:eastAsia="ru-RU"/>
          <w14:ligatures w14:val="none"/>
        </w:rPr>
        <w:t>развивающим логическое мышление относятся</w:t>
      </w: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 :</w:t>
      </w:r>
    </w:p>
    <w:p w14:paraId="46F55647" w14:textId="77777777" w:rsidR="00B928D8" w:rsidRPr="00B928D8" w:rsidRDefault="00B928D8" w:rsidP="00B928D8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1. Разгадывание ребусов.</w:t>
      </w:r>
    </w:p>
    <w:p w14:paraId="4CFBCC1E" w14:textId="77777777" w:rsidR="00B928D8" w:rsidRPr="00B928D8" w:rsidRDefault="00B928D8" w:rsidP="00B928D8">
      <w:pPr>
        <w:spacing w:after="0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2. Стихотворные тексты на </w:t>
      </w:r>
      <w:r w:rsidRPr="00B928D8">
        <w:rPr>
          <w:rFonts w:ascii="Arial" w:eastAsia="Times New Roman" w:hAnsi="Arial" w:cs="Arial"/>
          <w:b/>
          <w:bCs/>
          <w:color w:val="111111"/>
          <w:kern w:val="0"/>
          <w:sz w:val="27"/>
          <w:szCs w:val="27"/>
          <w:bdr w:val="none" w:sz="0" w:space="0" w:color="auto" w:frame="1"/>
          <w:lang w:eastAsia="ru-RU"/>
          <w14:ligatures w14:val="none"/>
        </w:rPr>
        <w:t>развитие операций обобщения</w:t>
      </w: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, классификации и конкретизации.</w:t>
      </w:r>
    </w:p>
    <w:p w14:paraId="72D26B12" w14:textId="77777777" w:rsidR="00B928D8" w:rsidRPr="00B928D8" w:rsidRDefault="00B928D8" w:rsidP="00B928D8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3. Игры и упражнения на установление причинно-следственных связей в природных и социальных явлениях.</w:t>
      </w:r>
    </w:p>
    <w:p w14:paraId="0D627905" w14:textId="77777777" w:rsidR="00B928D8" w:rsidRPr="00B928D8" w:rsidRDefault="00B928D8" w:rsidP="00B928D8">
      <w:pPr>
        <w:spacing w:after="0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4. Занятия, игры и упражнение на </w:t>
      </w:r>
      <w:r w:rsidRPr="00B928D8">
        <w:rPr>
          <w:rFonts w:ascii="Arial" w:eastAsia="Times New Roman" w:hAnsi="Arial" w:cs="Arial"/>
          <w:b/>
          <w:bCs/>
          <w:color w:val="111111"/>
          <w:kern w:val="0"/>
          <w:sz w:val="27"/>
          <w:szCs w:val="27"/>
          <w:bdr w:val="none" w:sz="0" w:space="0" w:color="auto" w:frame="1"/>
          <w:lang w:eastAsia="ru-RU"/>
          <w14:ligatures w14:val="none"/>
        </w:rPr>
        <w:t>развитие</w:t>
      </w: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 операций сравнения и установления причинности.</w:t>
      </w:r>
    </w:p>
    <w:p w14:paraId="15C96273" w14:textId="77777777" w:rsidR="00B928D8" w:rsidRPr="00B928D8" w:rsidRDefault="00B928D8" w:rsidP="00B928D8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5. Загадки. Задачи – шутки.</w:t>
      </w:r>
    </w:p>
    <w:p w14:paraId="69D2A101" w14:textId="67D50BF4" w:rsidR="00B928D8" w:rsidRPr="00B928D8" w:rsidRDefault="00B928D8" w:rsidP="00B928D8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6</w:t>
      </w: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. Игры-головоломки.</w:t>
      </w:r>
    </w:p>
    <w:p w14:paraId="50778B4A" w14:textId="56EE3CF3" w:rsidR="00B928D8" w:rsidRDefault="00B928D8" w:rsidP="00B928D8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7</w:t>
      </w: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. Игры с счетными палочками.</w:t>
      </w:r>
    </w:p>
    <w:p w14:paraId="2768FF6A" w14:textId="51D3983A" w:rsidR="007D70A5" w:rsidRPr="00B928D8" w:rsidRDefault="007D70A5" w:rsidP="00B928D8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 xml:space="preserve">8. Игры конструирование. </w:t>
      </w:r>
    </w:p>
    <w:p w14:paraId="15276D41" w14:textId="77777777" w:rsidR="00B928D8" w:rsidRPr="00B928D8" w:rsidRDefault="00B928D8" w:rsidP="00B928D8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lastRenderedPageBreak/>
        <w:t>Рассмотрим некоторые из них.</w:t>
      </w:r>
    </w:p>
    <w:p w14:paraId="24970226" w14:textId="77777777" w:rsidR="00B928D8" w:rsidRPr="00B928D8" w:rsidRDefault="00B928D8" w:rsidP="00B928D8">
      <w:pPr>
        <w:spacing w:after="0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В своей работе я использую следующие </w:t>
      </w:r>
      <w:r w:rsidRPr="00B928D8">
        <w:rPr>
          <w:rFonts w:ascii="Arial" w:eastAsia="Times New Roman" w:hAnsi="Arial" w:cs="Arial"/>
          <w:b/>
          <w:bCs/>
          <w:color w:val="111111"/>
          <w:kern w:val="0"/>
          <w:sz w:val="27"/>
          <w:szCs w:val="27"/>
          <w:bdr w:val="none" w:sz="0" w:space="0" w:color="auto" w:frame="1"/>
          <w:lang w:eastAsia="ru-RU"/>
          <w14:ligatures w14:val="none"/>
        </w:rPr>
        <w:t>логико-математические игры</w:t>
      </w: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 :</w:t>
      </w:r>
    </w:p>
    <w:p w14:paraId="503A33BC" w14:textId="77777777" w:rsidR="00B928D8" w:rsidRPr="00B928D8" w:rsidRDefault="00B928D8" w:rsidP="00B928D8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 xml:space="preserve">Блоки </w:t>
      </w:r>
      <w:proofErr w:type="spellStart"/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Дьенеша</w:t>
      </w:r>
      <w:proofErr w:type="spellEnd"/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.</w:t>
      </w:r>
    </w:p>
    <w:p w14:paraId="63DF9B85" w14:textId="77777777" w:rsidR="00B928D8" w:rsidRPr="00B928D8" w:rsidRDefault="00B928D8" w:rsidP="00B928D8">
      <w:pPr>
        <w:spacing w:after="0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 xml:space="preserve">Играя с блоками </w:t>
      </w:r>
      <w:proofErr w:type="spellStart"/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Дьенеша</w:t>
      </w:r>
      <w:proofErr w:type="spellEnd"/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, </w:t>
      </w: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u w:val="single"/>
          <w:bdr w:val="none" w:sz="0" w:space="0" w:color="auto" w:frame="1"/>
          <w:lang w:eastAsia="ru-RU"/>
          <w14:ligatures w14:val="none"/>
        </w:rPr>
        <w:t>ребенок выполняет разнообразные предметные действия</w:t>
      </w: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: группирует по признаку, выкладывает ряды по заданному алгоритму. Такие игры </w:t>
      </w:r>
      <w:r w:rsidRPr="00B928D8">
        <w:rPr>
          <w:rFonts w:ascii="Arial" w:eastAsia="Times New Roman" w:hAnsi="Arial" w:cs="Arial"/>
          <w:b/>
          <w:bCs/>
          <w:color w:val="111111"/>
          <w:kern w:val="0"/>
          <w:sz w:val="27"/>
          <w:szCs w:val="27"/>
          <w:bdr w:val="none" w:sz="0" w:space="0" w:color="auto" w:frame="1"/>
          <w:lang w:eastAsia="ru-RU"/>
          <w14:ligatures w14:val="none"/>
        </w:rPr>
        <w:t>развивают</w:t>
      </w: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 творческие способности, восприятие, память, внимание и воображение.</w:t>
      </w:r>
    </w:p>
    <w:p w14:paraId="145E308F" w14:textId="77777777" w:rsidR="00B928D8" w:rsidRPr="00B928D8" w:rsidRDefault="00B928D8" w:rsidP="00B928D8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 xml:space="preserve">Игры с цветными палочками </w:t>
      </w:r>
      <w:proofErr w:type="spellStart"/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Кюизенера</w:t>
      </w:r>
      <w:proofErr w:type="spellEnd"/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.</w:t>
      </w:r>
    </w:p>
    <w:p w14:paraId="7C799F5C" w14:textId="77777777" w:rsidR="00B928D8" w:rsidRPr="00B928D8" w:rsidRDefault="00B928D8" w:rsidP="00B928D8">
      <w:pPr>
        <w:spacing w:after="0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u w:val="single"/>
          <w:bdr w:val="none" w:sz="0" w:space="0" w:color="auto" w:frame="1"/>
          <w:lang w:eastAsia="ru-RU"/>
          <w14:ligatures w14:val="none"/>
        </w:rPr>
        <w:t>Задачи</w:t>
      </w: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:</w:t>
      </w:r>
    </w:p>
    <w:p w14:paraId="60E37C37" w14:textId="77777777" w:rsidR="00B928D8" w:rsidRPr="00B928D8" w:rsidRDefault="00B928D8" w:rsidP="00B928D8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-учить выкладывать плоскостные и объёмные фигуры и композиции, буквы, цифры, измерять с помощью мерки;</w:t>
      </w:r>
    </w:p>
    <w:p w14:paraId="1221241F" w14:textId="77777777" w:rsidR="00B928D8" w:rsidRPr="00B928D8" w:rsidRDefault="00B928D8" w:rsidP="00B928D8">
      <w:pPr>
        <w:spacing w:after="0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B928D8">
        <w:rPr>
          <w:rFonts w:ascii="Arial" w:eastAsia="Times New Roman" w:hAnsi="Arial" w:cs="Arial"/>
          <w:b/>
          <w:bCs/>
          <w:color w:val="111111"/>
          <w:kern w:val="0"/>
          <w:sz w:val="27"/>
          <w:szCs w:val="27"/>
          <w:bdr w:val="none" w:sz="0" w:space="0" w:color="auto" w:frame="1"/>
          <w:lang w:eastAsia="ru-RU"/>
          <w14:ligatures w14:val="none"/>
        </w:rPr>
        <w:t>-развивать у детей</w:t>
      </w: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 представление о числе, комбинаторные способности;</w:t>
      </w:r>
    </w:p>
    <w:p w14:paraId="1C738072" w14:textId="77777777" w:rsidR="00B928D8" w:rsidRPr="00B928D8" w:rsidRDefault="00B928D8" w:rsidP="00B928D8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- познакомить с ориентированием;</w:t>
      </w:r>
    </w:p>
    <w:p w14:paraId="16135E52" w14:textId="77777777" w:rsidR="00B928D8" w:rsidRPr="00B928D8" w:rsidRDefault="00B928D8" w:rsidP="00B928D8">
      <w:pPr>
        <w:spacing w:after="0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Игра - головоломка </w:t>
      </w:r>
      <w:r w:rsidRPr="00B928D8">
        <w:rPr>
          <w:rFonts w:ascii="Arial" w:eastAsia="Times New Roman" w:hAnsi="Arial" w:cs="Arial"/>
          <w:i/>
          <w:iCs/>
          <w:color w:val="111111"/>
          <w:kern w:val="0"/>
          <w:sz w:val="27"/>
          <w:szCs w:val="27"/>
          <w:bdr w:val="none" w:sz="0" w:space="0" w:color="auto" w:frame="1"/>
          <w:lang w:eastAsia="ru-RU"/>
          <w14:ligatures w14:val="none"/>
        </w:rPr>
        <w:t>«</w:t>
      </w:r>
      <w:proofErr w:type="spellStart"/>
      <w:r w:rsidRPr="00B928D8">
        <w:rPr>
          <w:rFonts w:ascii="Arial" w:eastAsia="Times New Roman" w:hAnsi="Arial" w:cs="Arial"/>
          <w:i/>
          <w:iCs/>
          <w:color w:val="111111"/>
          <w:kern w:val="0"/>
          <w:sz w:val="27"/>
          <w:szCs w:val="27"/>
          <w:bdr w:val="none" w:sz="0" w:space="0" w:color="auto" w:frame="1"/>
          <w:lang w:eastAsia="ru-RU"/>
          <w14:ligatures w14:val="none"/>
        </w:rPr>
        <w:t>Танграм</w:t>
      </w:r>
      <w:proofErr w:type="spellEnd"/>
      <w:r w:rsidRPr="00B928D8">
        <w:rPr>
          <w:rFonts w:ascii="Arial" w:eastAsia="Times New Roman" w:hAnsi="Arial" w:cs="Arial"/>
          <w:i/>
          <w:iCs/>
          <w:color w:val="111111"/>
          <w:kern w:val="0"/>
          <w:sz w:val="27"/>
          <w:szCs w:val="27"/>
          <w:bdr w:val="none" w:sz="0" w:space="0" w:color="auto" w:frame="1"/>
          <w:lang w:eastAsia="ru-RU"/>
          <w14:ligatures w14:val="none"/>
        </w:rPr>
        <w:t>»</w:t>
      </w: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.</w:t>
      </w:r>
    </w:p>
    <w:p w14:paraId="00163F84" w14:textId="77777777" w:rsidR="00B928D8" w:rsidRPr="00B928D8" w:rsidRDefault="00B928D8" w:rsidP="00B928D8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Ребенку надо создать на плоскости силуэты предметов по образцу или замыслу.</w:t>
      </w:r>
    </w:p>
    <w:p w14:paraId="708F689E" w14:textId="77777777" w:rsidR="00B928D8" w:rsidRPr="00B928D8" w:rsidRDefault="00B928D8" w:rsidP="00B928D8">
      <w:pPr>
        <w:spacing w:after="0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u w:val="single"/>
          <w:bdr w:val="none" w:sz="0" w:space="0" w:color="auto" w:frame="1"/>
          <w:lang w:eastAsia="ru-RU"/>
          <w14:ligatures w14:val="none"/>
        </w:rPr>
        <w:t>Задачи</w:t>
      </w: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:</w:t>
      </w:r>
    </w:p>
    <w:p w14:paraId="48AD620C" w14:textId="77777777" w:rsidR="00B928D8" w:rsidRPr="00B928D8" w:rsidRDefault="00B928D8" w:rsidP="00B928D8">
      <w:pPr>
        <w:spacing w:after="0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B928D8">
        <w:rPr>
          <w:rFonts w:ascii="Arial" w:eastAsia="Times New Roman" w:hAnsi="Arial" w:cs="Arial"/>
          <w:b/>
          <w:bCs/>
          <w:color w:val="111111"/>
          <w:kern w:val="0"/>
          <w:sz w:val="27"/>
          <w:szCs w:val="27"/>
          <w:bdr w:val="none" w:sz="0" w:space="0" w:color="auto" w:frame="1"/>
          <w:lang w:eastAsia="ru-RU"/>
          <w14:ligatures w14:val="none"/>
        </w:rPr>
        <w:t>-развивать воображение</w:t>
      </w: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, конструктивное </w:t>
      </w:r>
      <w:r w:rsidRPr="00B928D8">
        <w:rPr>
          <w:rFonts w:ascii="Arial" w:eastAsia="Times New Roman" w:hAnsi="Arial" w:cs="Arial"/>
          <w:b/>
          <w:bCs/>
          <w:color w:val="111111"/>
          <w:kern w:val="0"/>
          <w:sz w:val="27"/>
          <w:szCs w:val="27"/>
          <w:bdr w:val="none" w:sz="0" w:space="0" w:color="auto" w:frame="1"/>
          <w:lang w:eastAsia="ru-RU"/>
          <w14:ligatures w14:val="none"/>
        </w:rPr>
        <w:t>мышление</w:t>
      </w: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, сообразительность</w:t>
      </w:r>
    </w:p>
    <w:p w14:paraId="3E973629" w14:textId="77777777" w:rsidR="00B928D8" w:rsidRPr="00B928D8" w:rsidRDefault="00B928D8" w:rsidP="00B928D8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-формирование усидчивости и целенаправленности.</w:t>
      </w:r>
    </w:p>
    <w:p w14:paraId="4A058787" w14:textId="357180A6" w:rsidR="00B928D8" w:rsidRPr="00B928D8" w:rsidRDefault="00B928D8" w:rsidP="00B928D8">
      <w:pPr>
        <w:spacing w:after="0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 </w:t>
      </w:r>
      <w:r w:rsidR="00FD38F2">
        <w:rPr>
          <w:rFonts w:ascii="Arial" w:eastAsia="Times New Roman" w:hAnsi="Arial" w:cs="Arial"/>
          <w:b/>
          <w:bCs/>
          <w:color w:val="111111"/>
          <w:kern w:val="0"/>
          <w:sz w:val="27"/>
          <w:szCs w:val="27"/>
          <w:bdr w:val="none" w:sz="0" w:space="0" w:color="auto" w:frame="1"/>
          <w:lang w:eastAsia="ru-RU"/>
          <w14:ligatures w14:val="none"/>
        </w:rPr>
        <w:t>Л</w:t>
      </w:r>
      <w:r w:rsidRPr="00B928D8">
        <w:rPr>
          <w:rFonts w:ascii="Arial" w:eastAsia="Times New Roman" w:hAnsi="Arial" w:cs="Arial"/>
          <w:b/>
          <w:bCs/>
          <w:color w:val="111111"/>
          <w:kern w:val="0"/>
          <w:sz w:val="27"/>
          <w:szCs w:val="27"/>
          <w:bdr w:val="none" w:sz="0" w:space="0" w:color="auto" w:frame="1"/>
          <w:lang w:eastAsia="ru-RU"/>
          <w14:ligatures w14:val="none"/>
        </w:rPr>
        <w:t>огико-математические пазлы</w:t>
      </w: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.</w:t>
      </w:r>
    </w:p>
    <w:p w14:paraId="512D2E91" w14:textId="77777777" w:rsidR="00B928D8" w:rsidRPr="00B928D8" w:rsidRDefault="00B928D8" w:rsidP="00B928D8">
      <w:pPr>
        <w:spacing w:after="0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u w:val="single"/>
          <w:bdr w:val="none" w:sz="0" w:space="0" w:color="auto" w:frame="1"/>
          <w:lang w:eastAsia="ru-RU"/>
          <w14:ligatures w14:val="none"/>
        </w:rPr>
        <w:t>Задачи</w:t>
      </w: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:</w:t>
      </w:r>
    </w:p>
    <w:p w14:paraId="4D60596D" w14:textId="77777777" w:rsidR="00B928D8" w:rsidRPr="00B928D8" w:rsidRDefault="00B928D8" w:rsidP="00B928D8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-учить выкладывать плоскостные и объёмные фигуры и композиции;</w:t>
      </w:r>
    </w:p>
    <w:p w14:paraId="045381E5" w14:textId="77777777" w:rsidR="00B928D8" w:rsidRPr="00B928D8" w:rsidRDefault="00B928D8" w:rsidP="00B928D8">
      <w:pPr>
        <w:spacing w:after="0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B928D8">
        <w:rPr>
          <w:rFonts w:ascii="Arial" w:eastAsia="Times New Roman" w:hAnsi="Arial" w:cs="Arial"/>
          <w:b/>
          <w:bCs/>
          <w:color w:val="111111"/>
          <w:kern w:val="0"/>
          <w:sz w:val="27"/>
          <w:szCs w:val="27"/>
          <w:bdr w:val="none" w:sz="0" w:space="0" w:color="auto" w:frame="1"/>
          <w:lang w:eastAsia="ru-RU"/>
          <w14:ligatures w14:val="none"/>
        </w:rPr>
        <w:t>-развивать воображение</w:t>
      </w: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, конструктивное </w:t>
      </w:r>
      <w:r w:rsidRPr="00B928D8">
        <w:rPr>
          <w:rFonts w:ascii="Arial" w:eastAsia="Times New Roman" w:hAnsi="Arial" w:cs="Arial"/>
          <w:b/>
          <w:bCs/>
          <w:color w:val="111111"/>
          <w:kern w:val="0"/>
          <w:sz w:val="27"/>
          <w:szCs w:val="27"/>
          <w:bdr w:val="none" w:sz="0" w:space="0" w:color="auto" w:frame="1"/>
          <w:lang w:eastAsia="ru-RU"/>
          <w14:ligatures w14:val="none"/>
        </w:rPr>
        <w:t>мышление</w:t>
      </w: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, сообразительность</w:t>
      </w:r>
    </w:p>
    <w:p w14:paraId="12AAD2C2" w14:textId="77777777" w:rsidR="00B928D8" w:rsidRPr="00B928D8" w:rsidRDefault="00B928D8" w:rsidP="00B928D8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Игры в шашки.</w:t>
      </w:r>
    </w:p>
    <w:p w14:paraId="3E642887" w14:textId="77777777" w:rsidR="00B928D8" w:rsidRPr="00B928D8" w:rsidRDefault="00B928D8" w:rsidP="00B928D8">
      <w:pPr>
        <w:spacing w:after="0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u w:val="single"/>
          <w:bdr w:val="none" w:sz="0" w:space="0" w:color="auto" w:frame="1"/>
          <w:lang w:eastAsia="ru-RU"/>
          <w14:ligatures w14:val="none"/>
        </w:rPr>
        <w:t>Задачи</w:t>
      </w: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:</w:t>
      </w:r>
    </w:p>
    <w:p w14:paraId="2373AAE5" w14:textId="77777777" w:rsidR="00B928D8" w:rsidRPr="00B928D8" w:rsidRDefault="00B928D8" w:rsidP="00B928D8">
      <w:pPr>
        <w:spacing w:after="0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B928D8">
        <w:rPr>
          <w:rFonts w:ascii="Arial" w:eastAsia="Times New Roman" w:hAnsi="Arial" w:cs="Arial"/>
          <w:b/>
          <w:bCs/>
          <w:color w:val="111111"/>
          <w:kern w:val="0"/>
          <w:sz w:val="27"/>
          <w:szCs w:val="27"/>
          <w:bdr w:val="none" w:sz="0" w:space="0" w:color="auto" w:frame="1"/>
          <w:lang w:eastAsia="ru-RU"/>
          <w14:ligatures w14:val="none"/>
        </w:rPr>
        <w:t>-развивать логического мышления</w:t>
      </w: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 и совершенствовать интеллект ребенка;</w:t>
      </w:r>
    </w:p>
    <w:p w14:paraId="276FE397" w14:textId="77777777" w:rsidR="00B928D8" w:rsidRPr="00B928D8" w:rsidRDefault="00B928D8" w:rsidP="00B928D8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-умение находить способы решения в сложной ситуации;</w:t>
      </w:r>
    </w:p>
    <w:p w14:paraId="0A7AEDE0" w14:textId="77777777" w:rsidR="00B928D8" w:rsidRDefault="00B928D8" w:rsidP="00B928D8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-формировать усидчивость и целенаправленность.</w:t>
      </w:r>
    </w:p>
    <w:p w14:paraId="6FA5D281" w14:textId="1627FF80" w:rsidR="00FD38F2" w:rsidRPr="00B928D8" w:rsidRDefault="00FD38F2" w:rsidP="00FD38F2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lastRenderedPageBreak/>
        <w:t>А также, я использую в своей работе печатные математические игры, книжки – лабиринты, бродилки, ходилки.</w:t>
      </w:r>
    </w:p>
    <w:p w14:paraId="290471EF" w14:textId="77777777" w:rsidR="00B928D8" w:rsidRPr="00B928D8" w:rsidRDefault="00B928D8" w:rsidP="00B928D8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Заключение.</w:t>
      </w:r>
    </w:p>
    <w:p w14:paraId="2A93A336" w14:textId="77777777" w:rsidR="00B928D8" w:rsidRPr="00B928D8" w:rsidRDefault="00B928D8" w:rsidP="00B928D8">
      <w:pPr>
        <w:spacing w:after="0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Педагогические возможности </w:t>
      </w:r>
      <w:r w:rsidRPr="00B928D8">
        <w:rPr>
          <w:rFonts w:ascii="Arial" w:eastAsia="Times New Roman" w:hAnsi="Arial" w:cs="Arial"/>
          <w:b/>
          <w:bCs/>
          <w:color w:val="111111"/>
          <w:kern w:val="0"/>
          <w:sz w:val="27"/>
          <w:szCs w:val="27"/>
          <w:bdr w:val="none" w:sz="0" w:space="0" w:color="auto" w:frame="1"/>
          <w:lang w:eastAsia="ru-RU"/>
          <w14:ligatures w14:val="none"/>
        </w:rPr>
        <w:t>логических игр очень велики</w:t>
      </w: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. Игры и упражнения по </w:t>
      </w:r>
      <w:r w:rsidRPr="00B928D8">
        <w:rPr>
          <w:rFonts w:ascii="Arial" w:eastAsia="Times New Roman" w:hAnsi="Arial" w:cs="Arial"/>
          <w:b/>
          <w:bCs/>
          <w:color w:val="111111"/>
          <w:kern w:val="0"/>
          <w:sz w:val="27"/>
          <w:szCs w:val="27"/>
          <w:bdr w:val="none" w:sz="0" w:space="0" w:color="auto" w:frame="1"/>
          <w:lang w:eastAsia="ru-RU"/>
          <w14:ligatures w14:val="none"/>
        </w:rPr>
        <w:t>логике развивают</w:t>
      </w: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 все стороны личности ребёнка, активизируют скрытые умственные и интеллектуальные возможности </w:t>
      </w:r>
      <w:r w:rsidRPr="00B928D8">
        <w:rPr>
          <w:rFonts w:ascii="Arial" w:eastAsia="Times New Roman" w:hAnsi="Arial" w:cs="Arial"/>
          <w:b/>
          <w:bCs/>
          <w:color w:val="111111"/>
          <w:kern w:val="0"/>
          <w:sz w:val="27"/>
          <w:szCs w:val="27"/>
          <w:bdr w:val="none" w:sz="0" w:space="0" w:color="auto" w:frame="1"/>
          <w:lang w:eastAsia="ru-RU"/>
          <w14:ligatures w14:val="none"/>
        </w:rPr>
        <w:t>детей</w:t>
      </w: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. В результате освоения пространственно-практических действий в играх дети познают свойства и отношения предметов, чисел, арифметические действия, временные отношения; учатся делать умозаключения, классифицировать, обобщать, решать </w:t>
      </w:r>
      <w:r w:rsidRPr="00B928D8">
        <w:rPr>
          <w:rFonts w:ascii="Arial" w:eastAsia="Times New Roman" w:hAnsi="Arial" w:cs="Arial"/>
          <w:b/>
          <w:bCs/>
          <w:color w:val="111111"/>
          <w:kern w:val="0"/>
          <w:sz w:val="27"/>
          <w:szCs w:val="27"/>
          <w:bdr w:val="none" w:sz="0" w:space="0" w:color="auto" w:frame="1"/>
          <w:lang w:eastAsia="ru-RU"/>
          <w14:ligatures w14:val="none"/>
        </w:rPr>
        <w:t>логические</w:t>
      </w:r>
      <w:r w:rsidRPr="00B928D8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, проблемные задачи. Все это позволит ребенку успешнее учиться в школе</w:t>
      </w:r>
    </w:p>
    <w:p w14:paraId="5A244625" w14:textId="77777777" w:rsidR="00A42CA7" w:rsidRDefault="00A42CA7"/>
    <w:sectPr w:rsidR="00A42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D00904"/>
    <w:multiLevelType w:val="multilevel"/>
    <w:tmpl w:val="09F43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31420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716"/>
    <w:rsid w:val="006B6579"/>
    <w:rsid w:val="007D70A5"/>
    <w:rsid w:val="00A37716"/>
    <w:rsid w:val="00A42CA7"/>
    <w:rsid w:val="00B433A9"/>
    <w:rsid w:val="00B928D8"/>
    <w:rsid w:val="00E704DD"/>
    <w:rsid w:val="00FD3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F3580"/>
  <w15:chartTrackingRefBased/>
  <w15:docId w15:val="{D9205174-22C9-485B-B889-37F8E5151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62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aam.ru/obrazovanie/logicheskoe-myshlenie" TargetMode="External"/><Relationship Id="rId5" Type="http://schemas.openxmlformats.org/officeDocument/2006/relationships/hyperlink" Target="https://www.maam.ru/obrazovanie/detskie-igr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811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Руководитель</cp:lastModifiedBy>
  <cp:revision>7</cp:revision>
  <dcterms:created xsi:type="dcterms:W3CDTF">2024-02-20T11:55:00Z</dcterms:created>
  <dcterms:modified xsi:type="dcterms:W3CDTF">2025-09-30T08:20:00Z</dcterms:modified>
</cp:coreProperties>
</file>